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9F" w:rsidRDefault="00CC72D6">
      <w:r>
        <w:t xml:space="preserve">Chapter 16 Evolution </w:t>
      </w:r>
      <w:proofErr w:type="gramStart"/>
      <w:r>
        <w:t>Vocabulary  due</w:t>
      </w:r>
      <w:proofErr w:type="gramEnd"/>
      <w:r>
        <w:t xml:space="preserve"> on 10/11/16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 xml:space="preserve"> Evolution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>Biodiversity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>Fossils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>Inheritance of acquired characteristics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>Artificial selection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>Adaptation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>Survival of the fittest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>Fitness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>Natural selection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>Homologous structures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>Analogous structures</w:t>
      </w:r>
    </w:p>
    <w:p w:rsidR="00CC72D6" w:rsidRDefault="00CC72D6" w:rsidP="00CC72D6">
      <w:pPr>
        <w:pStyle w:val="ListParagraph"/>
        <w:numPr>
          <w:ilvl w:val="0"/>
          <w:numId w:val="1"/>
        </w:numPr>
      </w:pPr>
      <w:r>
        <w:t>Vestigial structures</w:t>
      </w:r>
    </w:p>
    <w:p w:rsidR="00CC72D6" w:rsidRDefault="00CC72D6" w:rsidP="00CC72D6">
      <w:pPr>
        <w:ind w:left="360"/>
      </w:pPr>
      <w:bookmarkStart w:id="0" w:name="_GoBack"/>
      <w:bookmarkEnd w:id="0"/>
    </w:p>
    <w:sectPr w:rsidR="00CC7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D73"/>
    <w:multiLevelType w:val="hybridMultilevel"/>
    <w:tmpl w:val="8764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6"/>
    <w:rsid w:val="008E409F"/>
    <w:rsid w:val="00C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71FB3-70AA-45AB-988D-A5A7F262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Schelhorn</dc:creator>
  <cp:keywords/>
  <dc:description/>
  <cp:lastModifiedBy>Teresa Schelhorn</cp:lastModifiedBy>
  <cp:revision>1</cp:revision>
  <dcterms:created xsi:type="dcterms:W3CDTF">2016-10-13T17:35:00Z</dcterms:created>
  <dcterms:modified xsi:type="dcterms:W3CDTF">2016-10-13T17:37:00Z</dcterms:modified>
</cp:coreProperties>
</file>